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3939">
      <w:pPr>
        <w:jc w:val="center"/>
        <w:rPr>
          <w:rStyle w:val="8"/>
          <w:rFonts w:eastAsia="方正仿宋_GB2312"/>
          <w:bCs w:val="0"/>
          <w:color w:val="auto"/>
          <w:sz w:val="36"/>
          <w:szCs w:val="36"/>
        </w:rPr>
      </w:pPr>
      <w:r>
        <w:rPr>
          <w:rStyle w:val="8"/>
          <w:rFonts w:hint="eastAsia" w:eastAsia="方正仿宋_GB2312"/>
          <w:b w:val="0"/>
          <w:color w:val="auto"/>
          <w:sz w:val="36"/>
          <w:szCs w:val="36"/>
          <w:lang w:val="en-US" w:eastAsia="zh-CN"/>
        </w:rPr>
        <w:t>自然资源</w:t>
      </w:r>
      <w:r>
        <w:rPr>
          <w:rStyle w:val="8"/>
          <w:rFonts w:eastAsia="方正仿宋_GB2312"/>
          <w:b w:val="0"/>
          <w:color w:val="auto"/>
          <w:sz w:val="36"/>
          <w:szCs w:val="36"/>
        </w:rPr>
        <w:t>科学技术奖公示信息表</w:t>
      </w:r>
    </w:p>
    <w:p w14:paraId="2006736F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提名奖项：科技进步奖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35ED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3F9FF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hint="default"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4A007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地质灾害智能感知装备与AI预警关键技术研究及应用</w:t>
            </w:r>
          </w:p>
        </w:tc>
      </w:tr>
      <w:tr w14:paraId="5DA87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7F71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eastAsia="仿宋_GB2312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Style w:val="8"/>
                <w:rFonts w:hint="eastAsia" w:eastAsia="仿宋_GB2312"/>
                <w:b w:val="0"/>
                <w:bCs w:val="0"/>
                <w:color w:val="auto"/>
                <w:sz w:val="28"/>
                <w:lang w:val="en-US" w:eastAsia="zh-CN"/>
              </w:rPr>
              <w:t>成果简介</w:t>
            </w:r>
          </w:p>
        </w:tc>
        <w:tc>
          <w:tcPr>
            <w:tcW w:w="6237" w:type="dxa"/>
            <w:vAlign w:val="center"/>
          </w:tcPr>
          <w:p w14:paraId="205073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该成果针对地质灾害风险精准预报预测的迫切需求，应用AI、物联网、智能传感、InSAR、大数据等技术手段，经过10余年科技攻关，突破了传统区域滑坡易发性评估的技术瓶颈，在国内首次实现了区域地表形变动态监测、以及不同尺度风险区和隐患点的早期识别和预测，并通过研制野外一体化感知装备，实现了监测装备的低成本、高精度、超低功耗和国产安可替代。</w:t>
            </w:r>
          </w:p>
        </w:tc>
      </w:tr>
      <w:tr w14:paraId="436D0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75EDD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hint="default"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1360E8D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一等奖或二等奖</w:t>
            </w:r>
          </w:p>
        </w:tc>
      </w:tr>
      <w:tr w14:paraId="64530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269" w:type="dxa"/>
            <w:vAlign w:val="center"/>
          </w:tcPr>
          <w:p w14:paraId="4E42D5B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提名书</w:t>
            </w:r>
          </w:p>
          <w:p w14:paraId="528BECB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08F12E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发明专利1：基于机器学习的区域性地质灾害易发性预测方法及装，ZL201910294628.X，胡辉、宋杰、董梅、张亮；</w:t>
            </w:r>
          </w:p>
          <w:p w14:paraId="1BC2FD2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发明专利2：自然灾害综合风险评估方法、装置、计算机设备及存储介质，ZL202110720539.4，吴展开、胡辉、江子君、宋杰；</w:t>
            </w:r>
          </w:p>
          <w:p w14:paraId="5088A5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发明专利3：单目全景环视形变监测方法、装置及计算机设备，ZL202311451714.X，杨平、李显红、张之祥、贺倚帆、陆晓敏、张迪；</w:t>
            </w:r>
          </w:p>
          <w:p w14:paraId="6A00A73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发明专利4：一种山体滑坡监测报警装置，ZL201911293691.8，张亮、宋杰、董梅、胡辉；</w:t>
            </w:r>
          </w:p>
          <w:p w14:paraId="4708A6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发明专利5：一种滑坡位移的预测方法、装置及设备，ZL201911367893.2，郑增荣、董梅、胡辉、宋杰；</w:t>
            </w:r>
          </w:p>
          <w:p w14:paraId="642646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发明专利6：一种基于山洪预防的山体滑坡监测报警装置，ZL201911293682.9，董梅、张亮、胡辉、宋杰；</w:t>
            </w:r>
          </w:p>
          <w:p w14:paraId="6700D0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发明专利7：地质灾害危险性评价方法、装置、计算机设备及存储介质，ZL202110788540.0，吴展开、胡辉、李友军、江子君、宋杰</w:t>
            </w:r>
          </w:p>
          <w:p w14:paraId="22FB9D9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企业标准1：地质灾害智能互联监测与预警装备通用规范</w:t>
            </w:r>
          </w:p>
          <w:p w14:paraId="273CB2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Q/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RUHR 010-2024；胡辉、董梅、刘正华、秦挺鑫等13人</w:t>
            </w:r>
          </w:p>
          <w:p w14:paraId="6ECC7E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软著1：鲁尔物联地质灾害监测预警系统软件V1.0，软著变补字第201629398号，杭州鲁尔物联科技有限公司；</w:t>
            </w:r>
          </w:p>
          <w:p w14:paraId="52EF0B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专著1：城市环境下多尺度三维地质建模方法及应用实例分析，董梅、胡辉；</w:t>
            </w:r>
          </w:p>
          <w:p w14:paraId="110B63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论文1：Combined methodology for three-dimensional slope stability analysis coupled with time effect: a case study in Germany，MeiDong、Hui Hu、Jie Song。</w:t>
            </w:r>
          </w:p>
          <w:p w14:paraId="15F24A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论文2：基于斜坡单元下的层次分析法在地质灾害易发性区划中的应用，朱浩濛，马晓峰，张义顺</w:t>
            </w:r>
          </w:p>
          <w:p w14:paraId="132AE8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论文3：Deformation prediction of unstable slopes based on real-time monitoring and DeepAR model，Mei Dong、Hongyu Wu、Hui Hu、Rafig Azzam、Liang Zhang, Zengrong Zheng、Xiaonan Gong</w:t>
            </w:r>
          </w:p>
        </w:tc>
      </w:tr>
      <w:tr w14:paraId="40FFE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F791A4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1356FC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胡辉，排名1，正高级工程师，杭州鲁尔物联科技有限公司；</w:t>
            </w:r>
          </w:p>
          <w:p w14:paraId="514EAAE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张亮，排名2，高级工程师，杭州鲁尔物联科技有限公司；</w:t>
            </w:r>
          </w:p>
          <w:p w14:paraId="48721AC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马晓峰，排名3.高级工程师，浙江省地质院；</w:t>
            </w:r>
          </w:p>
          <w:p w14:paraId="2C8937A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董梅，排名4，副教授，浙江大学；</w:t>
            </w:r>
          </w:p>
          <w:p w14:paraId="7342010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王皖，排名5，副研究员，中国标准化研究院；</w:t>
            </w:r>
          </w:p>
          <w:p w14:paraId="77EB29E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朱浩濛，排名6，工程师，浙江省地质院；</w:t>
            </w:r>
          </w:p>
          <w:p w14:paraId="3FE1E56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杨平，排名7，高级工程师，杭州鲁尔物联科技有限公司；</w:t>
            </w:r>
          </w:p>
          <w:p w14:paraId="388E6DE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江子君，排名8，无，杭州鲁尔物联科技有限公司；</w:t>
            </w:r>
          </w:p>
          <w:p w14:paraId="61DB8FE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张超，排名9，副研究员，中国标准化研究院；</w:t>
            </w:r>
          </w:p>
          <w:p w14:paraId="5F9334C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陈林,排名10，工程师，浙江省地质院；</w:t>
            </w:r>
          </w:p>
          <w:p w14:paraId="488F9DB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秦挺鑫，排名11，研究员，中国标准化研究院；</w:t>
            </w:r>
          </w:p>
          <w:p w14:paraId="0A0531E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吴展开，排名12，无，杭州鲁尔物联科技有限公司；</w:t>
            </w:r>
          </w:p>
          <w:p w14:paraId="26CD0A9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周文超，排名13，工程师，浙江省地质院；</w:t>
            </w:r>
          </w:p>
          <w:p w14:paraId="77602EE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贺倚帆，排名14，工程师，杭州鲁尔物联科技有限公司；</w:t>
            </w:r>
          </w:p>
          <w:p w14:paraId="63CD51C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周诗凯，排名15，工程师，浙江省地质院；</w:t>
            </w:r>
          </w:p>
        </w:tc>
      </w:tr>
      <w:tr w14:paraId="469F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6BB7CE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仿宋"/>
                <w:bCs/>
                <w:color w:val="auto"/>
                <w:sz w:val="24"/>
                <w:szCs w:val="24"/>
              </w:rPr>
            </w:pPr>
            <w:r>
              <w:rPr>
                <w:rFonts w:hint="default"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7536AFB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杭州鲁尔物联科技有限公司</w:t>
            </w:r>
          </w:p>
          <w:p w14:paraId="32366FBA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浙江省地质院</w:t>
            </w:r>
          </w:p>
          <w:p w14:paraId="33D0D1B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浙江大学</w:t>
            </w:r>
          </w:p>
          <w:p w14:paraId="4184808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中国标准化研究院</w:t>
            </w:r>
          </w:p>
        </w:tc>
      </w:tr>
      <w:tr w14:paraId="78A68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57F2C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A5F3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contextualSpacing/>
              <w:jc w:val="center"/>
              <w:rPr>
                <w:rStyle w:val="8"/>
                <w:rFonts w:hint="default" w:ascii="仿宋" w:hAnsi="仿宋" w:eastAsia="仿宋" w:cs="仿宋"/>
                <w:b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浙江省地质学会</w:t>
            </w:r>
          </w:p>
        </w:tc>
      </w:tr>
      <w:tr w14:paraId="55DA9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269" w:type="dxa"/>
            <w:vAlign w:val="center"/>
          </w:tcPr>
          <w:p w14:paraId="6B689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8"/>
                <w:rFonts w:hint="default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099CF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  <w:t>该技术成功产业化，并参与制定国家标准2项，行业标准1项，团体标准3项，获得授权发明22项，实用新型19项，软件著作权5项，发表专著论文4篇。项目成果广泛应用于国土地灾、交通、住建、水利等行业。该成果为地质灾害的风险防控提供技术支持并进行示范推广，提升我国对地质灾害的风险防控水平，为人民生命财产安全提供防护。</w:t>
            </w:r>
          </w:p>
          <w:p w14:paraId="3014684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  <w:t>提名该成果为自然资源科学技术进步奖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一等奖或二等奖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highlight w:val="none"/>
                <w:lang w:val="en-US" w:eastAsia="zh-CN"/>
              </w:rPr>
              <w:t>。</w:t>
            </w:r>
          </w:p>
        </w:tc>
      </w:tr>
    </w:tbl>
    <w:p w14:paraId="507959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35F3FA7-7C6B-4B09-AEA2-0F2AA2E434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8A6369-7273-4D88-B5E9-004DBF09CD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A30A44-8AF4-4F20-B98B-F0C9ECD17C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967E"/>
    <w:multiLevelType w:val="singleLevel"/>
    <w:tmpl w:val="937796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DYwYjhhMDkxMzQ4YzgyMjU1N2YyYjNjNmVjZDgifQ=="/>
  </w:docVars>
  <w:rsids>
    <w:rsidRoot w:val="72203AF1"/>
    <w:rsid w:val="02D92666"/>
    <w:rsid w:val="048C68AE"/>
    <w:rsid w:val="06040B31"/>
    <w:rsid w:val="1199286D"/>
    <w:rsid w:val="13146CB1"/>
    <w:rsid w:val="144E405F"/>
    <w:rsid w:val="1AEE07D9"/>
    <w:rsid w:val="1B397CEE"/>
    <w:rsid w:val="281D62A2"/>
    <w:rsid w:val="3AE30725"/>
    <w:rsid w:val="3AFE1F63"/>
    <w:rsid w:val="3CAF0DD9"/>
    <w:rsid w:val="3EA75F3C"/>
    <w:rsid w:val="4D9724CF"/>
    <w:rsid w:val="5954455C"/>
    <w:rsid w:val="5B543EAE"/>
    <w:rsid w:val="63E458E8"/>
    <w:rsid w:val="718D15B6"/>
    <w:rsid w:val="72203AF1"/>
    <w:rsid w:val="760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character" w:styleId="6">
    <w:name w:val="FollowedHyperlink"/>
    <w:basedOn w:val="5"/>
    <w:uiPriority w:val="0"/>
    <w:rPr>
      <w:color w:val="555555"/>
      <w:u w:val="none"/>
    </w:rPr>
  </w:style>
  <w:style w:type="character" w:styleId="7">
    <w:name w:val="Hyperlink"/>
    <w:basedOn w:val="5"/>
    <w:qFormat/>
    <w:uiPriority w:val="0"/>
    <w:rPr>
      <w:color w:val="555555"/>
      <w:u w:val="none"/>
    </w:rPr>
  </w:style>
  <w:style w:type="character" w:customStyle="1" w:styleId="8">
    <w:name w:val="title1"/>
    <w:autoRedefine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checkbox2"/>
    <w:basedOn w:val="5"/>
    <w:qFormat/>
    <w:uiPriority w:val="0"/>
  </w:style>
  <w:style w:type="character" w:customStyle="1" w:styleId="10">
    <w:name w:val="checkbox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1372</Words>
  <Characters>1733</Characters>
  <Lines>0</Lines>
  <Paragraphs>0</Paragraphs>
  <TotalTime>3</TotalTime>
  <ScaleCrop>false</ScaleCrop>
  <LinksUpToDate>false</LinksUpToDate>
  <CharactersWithSpaces>1770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2024-08-01T01:53:00Z</dcterms:created>
  <dc:creator>HIGHHIGH</dc:creator>
  <cp:lastModifiedBy>HIGHHIGH</cp:lastModifiedBy>
  <dcterms:modified xsi:type="dcterms:W3CDTF">2025-04-21T01:25:56Z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6B8FA9605874490AA570D6ED5C05CF92_13</vt:lpwstr>
  </property>
  <property fmtid="{D5CDD505-2E9C-101B-9397-08002B2CF9AE}" pid="4" name="KSOTemplateDocerSaveRecord">
    <vt:lpwstr>eyJoZGlkIjoiNzIxODYwYjhhMDkxMzQ4YzgyMjU1N2YyYjNjNmVjZDgiLCJ1c2VySWQiOiIyMjYzNjA2MDMifQ==</vt:lpwstr>
  </property>
</Properties>
</file>